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139C" w14:textId="290AAFB2" w:rsidR="00D835B8" w:rsidRPr="00FC54B3" w:rsidRDefault="00B049F5" w:rsidP="000B0C56">
      <w:pPr>
        <w:spacing w:after="360"/>
        <w:jc w:val="center"/>
        <w:rPr>
          <w:sz w:val="28"/>
          <w:szCs w:val="28"/>
        </w:rPr>
      </w:pPr>
      <w:r w:rsidRPr="00FC54B3">
        <w:rPr>
          <w:sz w:val="28"/>
          <w:szCs w:val="28"/>
        </w:rPr>
        <w:t xml:space="preserve">Application Form for </w:t>
      </w:r>
      <w:r w:rsidR="00A035CA">
        <w:rPr>
          <w:sz w:val="28"/>
          <w:szCs w:val="28"/>
        </w:rPr>
        <w:t>Litigation</w:t>
      </w:r>
    </w:p>
    <w:p w14:paraId="4C37349E" w14:textId="21F85420" w:rsidR="001B5E09" w:rsidRPr="00FC54B3" w:rsidRDefault="00B049F5" w:rsidP="001B5E09">
      <w:pPr>
        <w:rPr>
          <w:b/>
        </w:rPr>
      </w:pPr>
      <w:r w:rsidRPr="00FC54B3">
        <w:rPr>
          <w:b/>
        </w:rPr>
        <w:t xml:space="preserve">Check the </w:t>
      </w:r>
      <w:proofErr w:type="gramStart"/>
      <w:r w:rsidRPr="00FC54B3">
        <w:rPr>
          <w:b/>
        </w:rPr>
        <w:t>box</w:t>
      </w:r>
      <w:r w:rsidR="00A87136">
        <w:rPr>
          <w:b/>
        </w:rPr>
        <w:t>(</w:t>
      </w:r>
      <w:proofErr w:type="spellStart"/>
      <w:proofErr w:type="gramEnd"/>
      <w:r w:rsidR="00A87136">
        <w:rPr>
          <w:b/>
        </w:rPr>
        <w:t>es</w:t>
      </w:r>
      <w:proofErr w:type="spellEnd"/>
      <w:r w:rsidR="00A87136">
        <w:rPr>
          <w:b/>
        </w:rPr>
        <w:t>)</w:t>
      </w:r>
      <w:r w:rsidRPr="00FC54B3">
        <w:rPr>
          <w:b/>
        </w:rPr>
        <w:t xml:space="preserve"> that applies to your funding application for </w:t>
      </w:r>
      <w:r w:rsidR="00173EA3">
        <w:rPr>
          <w:b/>
        </w:rPr>
        <w:t>litigation</w:t>
      </w:r>
      <w:r w:rsidRPr="00FC54B3">
        <w:rPr>
          <w:b/>
        </w:rPr>
        <w:t xml:space="preserve">: </w:t>
      </w:r>
    </w:p>
    <w:p w14:paraId="7CEA6F48" w14:textId="6917EA5D" w:rsidR="002113CA" w:rsidRPr="00EC5845" w:rsidRDefault="00A035CA" w:rsidP="00A035CA">
      <w:pPr>
        <w:pStyle w:val="ListParagraph"/>
        <w:spacing w:after="120" w:line="360" w:lineRule="auto"/>
        <w:ind w:left="426"/>
      </w:pPr>
      <w:r>
        <w:t xml:space="preserve">Trial </w:t>
      </w:r>
      <w:sdt>
        <w:sdtPr>
          <w:id w:val="-84471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C56">
            <w:rPr>
              <w:rFonts w:ascii="MS Gothic" w:eastAsia="MS Gothic" w:hAnsi="MS Gothic" w:hint="eastAsia"/>
            </w:rPr>
            <w:t>☐</w:t>
          </w:r>
        </w:sdtContent>
      </w:sdt>
    </w:p>
    <w:p w14:paraId="48BC0DD9" w14:textId="30E237EB" w:rsidR="002113CA" w:rsidRPr="00EC5845" w:rsidRDefault="00A035CA" w:rsidP="00A035CA">
      <w:pPr>
        <w:pStyle w:val="ListParagraph"/>
        <w:spacing w:after="120" w:line="360" w:lineRule="auto"/>
        <w:ind w:left="426"/>
      </w:pPr>
      <w:r>
        <w:t xml:space="preserve">Motion for leave to appeal </w:t>
      </w:r>
      <w:sdt>
        <w:sdtPr>
          <w:id w:val="122240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716C1EDD" w14:textId="3C5E80B6" w:rsidR="002113CA" w:rsidRPr="00EC5845" w:rsidRDefault="00A035CA" w:rsidP="00A035CA">
      <w:pPr>
        <w:pStyle w:val="ListParagraph"/>
        <w:spacing w:after="120" w:line="360" w:lineRule="auto"/>
        <w:ind w:left="426"/>
      </w:pPr>
      <w:r>
        <w:t xml:space="preserve">Appeal </w:t>
      </w:r>
      <w:sdt>
        <w:sdtPr>
          <w:id w:val="177088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013B87E9" w14:textId="77777777" w:rsidR="00DD1ECB" w:rsidRDefault="00DD1ECB" w:rsidP="00DD1ECB">
      <w:pPr>
        <w:spacing w:after="0"/>
        <w:rPr>
          <w:b/>
        </w:rPr>
      </w:pPr>
    </w:p>
    <w:p w14:paraId="5BE8E6BD" w14:textId="318CCA59" w:rsidR="003529DC" w:rsidRPr="00FC54B3" w:rsidRDefault="002113CA" w:rsidP="003529DC">
      <w:pPr>
        <w:rPr>
          <w:b/>
        </w:rPr>
      </w:pPr>
      <w:r w:rsidRPr="00FC54B3">
        <w:rPr>
          <w:b/>
        </w:rPr>
        <w:t>Check the box that applies to you:</w:t>
      </w:r>
    </w:p>
    <w:p w14:paraId="10E8D494" w14:textId="33AFC0FB" w:rsidR="002113CA" w:rsidRPr="00FC54B3" w:rsidRDefault="002113CA" w:rsidP="00180580">
      <w:pPr>
        <w:pStyle w:val="ListParagraph"/>
        <w:ind w:left="426"/>
      </w:pPr>
      <w:r w:rsidRPr="00FC54B3">
        <w:t xml:space="preserve">You are an </w:t>
      </w:r>
      <w:r w:rsidRPr="00FC54B3">
        <w:rPr>
          <w:b/>
        </w:rPr>
        <w:t>individual</w:t>
      </w:r>
      <w:r w:rsidRPr="00FC54B3">
        <w:t xml:space="preserve"> whose </w:t>
      </w:r>
      <w:r w:rsidR="007317A0">
        <w:t>human</w:t>
      </w:r>
      <w:r w:rsidRPr="00FC54B3">
        <w:t xml:space="preserve"> rights targeted by the CCP may have been breached</w:t>
      </w:r>
      <w:r w:rsidR="00FC54B3">
        <w:t>.</w:t>
      </w:r>
      <w:r w:rsidR="00F5389D">
        <w:t xml:space="preserve"> </w:t>
      </w:r>
      <w:sdt>
        <w:sdtPr>
          <w:id w:val="65048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4F2FE52A" w14:textId="77777777" w:rsidR="002113CA" w:rsidRPr="00FC54B3" w:rsidRDefault="002113CA" w:rsidP="00180580">
      <w:pPr>
        <w:pStyle w:val="ListParagraph"/>
        <w:ind w:left="426"/>
      </w:pPr>
    </w:p>
    <w:p w14:paraId="7B776D52" w14:textId="0689FE52" w:rsidR="002113CA" w:rsidRPr="00FC54B3" w:rsidRDefault="002113CA" w:rsidP="00180580">
      <w:pPr>
        <w:pStyle w:val="ListParagraph"/>
        <w:ind w:left="426"/>
      </w:pPr>
      <w:r w:rsidRPr="00FC54B3">
        <w:t xml:space="preserve">You are a </w:t>
      </w:r>
      <w:r w:rsidRPr="00FC54B3">
        <w:rPr>
          <w:b/>
        </w:rPr>
        <w:t>group</w:t>
      </w:r>
      <w:r w:rsidRPr="00FC54B3">
        <w:t xml:space="preserve"> whose </w:t>
      </w:r>
      <w:r w:rsidR="007317A0">
        <w:t>human</w:t>
      </w:r>
      <w:r w:rsidRPr="00FC54B3">
        <w:t xml:space="preserve"> rights targeted by the CCP may have been breached</w:t>
      </w:r>
      <w:r w:rsidR="00FC54B3">
        <w:t>.</w:t>
      </w:r>
      <w:r w:rsidR="00F5389D">
        <w:t xml:space="preserve"> </w:t>
      </w:r>
      <w:sdt>
        <w:sdtPr>
          <w:id w:val="-9216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2FA9E6AA" w14:textId="77777777" w:rsidR="002113CA" w:rsidRPr="00FC54B3" w:rsidRDefault="002113CA" w:rsidP="00180580">
      <w:pPr>
        <w:pStyle w:val="ListParagraph"/>
        <w:ind w:left="426"/>
      </w:pPr>
    </w:p>
    <w:p w14:paraId="2402D59C" w14:textId="06630263" w:rsidR="002113CA" w:rsidRDefault="002113CA" w:rsidP="00180580">
      <w:pPr>
        <w:pStyle w:val="ListParagraph"/>
        <w:ind w:left="426"/>
      </w:pPr>
      <w:r w:rsidRPr="00FC54B3">
        <w:t xml:space="preserve">You are a </w:t>
      </w:r>
      <w:r w:rsidRPr="00FC54B3">
        <w:rPr>
          <w:b/>
        </w:rPr>
        <w:t>non-profit organization</w:t>
      </w:r>
      <w:r w:rsidRPr="00FC54B3">
        <w:t xml:space="preserve"> that represents an individual or a group wh</w:t>
      </w:r>
      <w:r w:rsidR="007317A0">
        <w:t xml:space="preserve">ose human </w:t>
      </w:r>
      <w:r w:rsidRPr="00FC54B3">
        <w:t>rights targeted by the CCP may have been breached.</w:t>
      </w:r>
      <w:r w:rsidR="00F5389D">
        <w:t xml:space="preserve"> </w:t>
      </w:r>
      <w:sdt>
        <w:sdtPr>
          <w:id w:val="15817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68618AE6" w14:textId="77777777" w:rsidR="00180580" w:rsidRPr="00FC54B3" w:rsidRDefault="00180580" w:rsidP="00180580">
      <w:pPr>
        <w:pStyle w:val="ListParagraph"/>
        <w:ind w:left="426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EC5845" w14:paraId="5284DB43" w14:textId="77777777" w:rsidTr="00180580">
        <w:tc>
          <w:tcPr>
            <w:tcW w:w="2830" w:type="dxa"/>
          </w:tcPr>
          <w:p w14:paraId="03972B6F" w14:textId="5D526803" w:rsidR="00EC5845" w:rsidRDefault="00EC5845" w:rsidP="00EC5845">
            <w:pPr>
              <w:spacing w:before="60" w:after="60"/>
            </w:pPr>
            <w:r w:rsidRPr="00EC5845">
              <w:rPr>
                <w:b/>
              </w:rPr>
              <w:t>Name of funding applicant:</w:t>
            </w:r>
          </w:p>
        </w:tc>
        <w:tc>
          <w:tcPr>
            <w:tcW w:w="7797" w:type="dxa"/>
          </w:tcPr>
          <w:p w14:paraId="5969FFBD" w14:textId="77777777" w:rsidR="00EC5845" w:rsidRDefault="00EC5845" w:rsidP="003529DC"/>
        </w:tc>
      </w:tr>
    </w:tbl>
    <w:p w14:paraId="1BC990F3" w14:textId="77777777" w:rsidR="0063224D" w:rsidRPr="00FC54B3" w:rsidRDefault="0063224D" w:rsidP="003529DC"/>
    <w:p w14:paraId="57E40B25" w14:textId="77777777" w:rsidR="00126D6C" w:rsidRPr="00EC5845" w:rsidRDefault="0072570B" w:rsidP="00547DB7">
      <w:pPr>
        <w:spacing w:after="240"/>
        <w:rPr>
          <w:b/>
        </w:rPr>
      </w:pPr>
      <w:r w:rsidRPr="00EC5845">
        <w:rPr>
          <w:b/>
        </w:rPr>
        <w:t>Applicant’</w:t>
      </w:r>
      <w:r w:rsidR="002113CA" w:rsidRPr="00EC5845">
        <w:rPr>
          <w:b/>
        </w:rPr>
        <w:t>s contact information</w:t>
      </w:r>
      <w:r w:rsidR="00E869F0" w:rsidRPr="00EC5845">
        <w:rPr>
          <w:b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180580" w14:paraId="135AC01F" w14:textId="77777777" w:rsidTr="00180580">
        <w:tc>
          <w:tcPr>
            <w:tcW w:w="2830" w:type="dxa"/>
          </w:tcPr>
          <w:p w14:paraId="04AEF611" w14:textId="086C97A4" w:rsidR="00180580" w:rsidRDefault="00180580" w:rsidP="00180580">
            <w:pPr>
              <w:spacing w:before="60" w:after="60"/>
            </w:pPr>
            <w:r w:rsidRPr="00FC54B3">
              <w:t>Address</w:t>
            </w:r>
            <w:r>
              <w:t>:</w:t>
            </w:r>
          </w:p>
        </w:tc>
        <w:tc>
          <w:tcPr>
            <w:tcW w:w="7797" w:type="dxa"/>
          </w:tcPr>
          <w:p w14:paraId="57922F9E" w14:textId="77777777" w:rsidR="00180580" w:rsidRDefault="00180580" w:rsidP="00180580">
            <w:pPr>
              <w:spacing w:before="60" w:after="60"/>
            </w:pPr>
          </w:p>
          <w:p w14:paraId="47228BD2" w14:textId="4DBFF120" w:rsidR="00AC034A" w:rsidRDefault="00AC034A" w:rsidP="00180580">
            <w:pPr>
              <w:spacing w:before="60" w:after="60"/>
            </w:pPr>
          </w:p>
        </w:tc>
      </w:tr>
      <w:tr w:rsidR="00180580" w14:paraId="27DCFB38" w14:textId="77777777" w:rsidTr="00180580">
        <w:tc>
          <w:tcPr>
            <w:tcW w:w="2830" w:type="dxa"/>
          </w:tcPr>
          <w:p w14:paraId="1B892E05" w14:textId="6F632177" w:rsidR="00180580" w:rsidRDefault="00180580" w:rsidP="00180580">
            <w:pPr>
              <w:spacing w:before="60" w:after="60"/>
            </w:pPr>
            <w:r w:rsidRPr="00FC54B3">
              <w:t>Phone</w:t>
            </w:r>
            <w:r>
              <w:t>:</w:t>
            </w:r>
          </w:p>
        </w:tc>
        <w:tc>
          <w:tcPr>
            <w:tcW w:w="7797" w:type="dxa"/>
          </w:tcPr>
          <w:p w14:paraId="78B7379A" w14:textId="77777777" w:rsidR="00180580" w:rsidRDefault="00180580" w:rsidP="00180580">
            <w:pPr>
              <w:spacing w:before="60" w:after="60"/>
            </w:pPr>
          </w:p>
        </w:tc>
      </w:tr>
      <w:tr w:rsidR="00180580" w14:paraId="16A14B4D" w14:textId="77777777" w:rsidTr="00180580">
        <w:tc>
          <w:tcPr>
            <w:tcW w:w="2830" w:type="dxa"/>
          </w:tcPr>
          <w:p w14:paraId="639E58F3" w14:textId="4B2F48EF" w:rsidR="00180580" w:rsidRDefault="00180580" w:rsidP="00180580">
            <w:pPr>
              <w:spacing w:before="60" w:after="60"/>
            </w:pPr>
            <w:r w:rsidRPr="00FC54B3">
              <w:t>Email address</w:t>
            </w:r>
            <w:r>
              <w:t>:</w:t>
            </w:r>
            <w:r w:rsidRPr="00FC54B3">
              <w:t xml:space="preserve"> </w:t>
            </w:r>
          </w:p>
        </w:tc>
        <w:tc>
          <w:tcPr>
            <w:tcW w:w="7797" w:type="dxa"/>
          </w:tcPr>
          <w:p w14:paraId="4CC758AA" w14:textId="77777777" w:rsidR="00180580" w:rsidRDefault="00180580" w:rsidP="00180580">
            <w:pPr>
              <w:spacing w:before="60" w:after="60"/>
            </w:pPr>
          </w:p>
        </w:tc>
      </w:tr>
    </w:tbl>
    <w:p w14:paraId="157ED243" w14:textId="07497A53" w:rsidR="008B7299" w:rsidRPr="00FC54B3" w:rsidRDefault="008B7299" w:rsidP="003529DC"/>
    <w:p w14:paraId="3D551DFF" w14:textId="77777777" w:rsidR="00E869F0" w:rsidRPr="00FC54B3" w:rsidRDefault="002113CA" w:rsidP="003529DC">
      <w:pPr>
        <w:rPr>
          <w:b/>
        </w:rPr>
      </w:pPr>
      <w:r w:rsidRPr="00FC54B3">
        <w:rPr>
          <w:b/>
        </w:rPr>
        <w:t xml:space="preserve">Check the </w:t>
      </w:r>
      <w:proofErr w:type="gramStart"/>
      <w:r w:rsidRPr="00FC54B3">
        <w:rPr>
          <w:b/>
        </w:rPr>
        <w:t>box</w:t>
      </w:r>
      <w:r w:rsidR="00A87136">
        <w:rPr>
          <w:b/>
        </w:rPr>
        <w:t>(</w:t>
      </w:r>
      <w:proofErr w:type="spellStart"/>
      <w:proofErr w:type="gramEnd"/>
      <w:r w:rsidR="00A87136">
        <w:rPr>
          <w:b/>
        </w:rPr>
        <w:t>es</w:t>
      </w:r>
      <w:proofErr w:type="spellEnd"/>
      <w:r w:rsidR="00A87136">
        <w:rPr>
          <w:b/>
        </w:rPr>
        <w:t>)</w:t>
      </w:r>
      <w:r w:rsidRPr="00FC54B3">
        <w:rPr>
          <w:b/>
        </w:rPr>
        <w:t xml:space="preserve"> that applies to your funding application</w:t>
      </w:r>
      <w:r w:rsidR="00E869F0" w:rsidRPr="00FC54B3">
        <w:rPr>
          <w:b/>
        </w:rPr>
        <w:t xml:space="preserve">: </w:t>
      </w:r>
    </w:p>
    <w:p w14:paraId="056C8852" w14:textId="4DC96BC7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2 of the </w:t>
      </w:r>
      <w:r w:rsidR="007317A0" w:rsidRPr="00EC5845">
        <w:rPr>
          <w:i/>
        </w:rPr>
        <w:t>Canadian Charter of Rights and Freedoms</w:t>
      </w:r>
      <w:r w:rsidR="007317A0">
        <w:t xml:space="preserve"> (fundamental freedoms, including freedom of religion, expres</w:t>
      </w:r>
      <w:r>
        <w:t>sion, assembly and association)</w:t>
      </w:r>
      <w:r w:rsidR="00F5389D">
        <w:t xml:space="preserve"> </w:t>
      </w:r>
      <w:sdt>
        <w:sdtPr>
          <w:id w:val="65502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2FB66C9C" w14:textId="5B79027E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3 of the </w:t>
      </w:r>
      <w:r w:rsidR="007317A0" w:rsidRPr="00EC5845">
        <w:rPr>
          <w:i/>
        </w:rPr>
        <w:t>Canadian Charter of Rights and Freedoms</w:t>
      </w:r>
      <w:r>
        <w:t xml:space="preserve"> (democratic rights)</w:t>
      </w:r>
      <w:r w:rsidR="00F5389D">
        <w:t xml:space="preserve"> </w:t>
      </w:r>
      <w:sdt>
        <w:sdtPr>
          <w:id w:val="-52270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047166B4" w14:textId="6A91D71A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7 of the </w:t>
      </w:r>
      <w:r w:rsidR="007317A0" w:rsidRPr="00EC5845">
        <w:rPr>
          <w:i/>
        </w:rPr>
        <w:t>Canadian Charter of Rights and Freedoms</w:t>
      </w:r>
      <w:r w:rsidR="007317A0">
        <w:t xml:space="preserve"> (life, liberty and the secu</w:t>
      </w:r>
      <w:r>
        <w:t>rity of the person)</w:t>
      </w:r>
      <w:r w:rsidR="00F5389D">
        <w:t xml:space="preserve"> </w:t>
      </w:r>
      <w:sdt>
        <w:sdtPr>
          <w:id w:val="1492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0D7DCC8E" w14:textId="67E66B41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15 of the </w:t>
      </w:r>
      <w:r w:rsidR="007317A0" w:rsidRPr="00EC5845">
        <w:rPr>
          <w:i/>
        </w:rPr>
        <w:t>Canadian Charter of Rights and Freedoms</w:t>
      </w:r>
      <w:r>
        <w:t xml:space="preserve"> (equality rights)</w:t>
      </w:r>
      <w:r w:rsidR="00F5389D">
        <w:t xml:space="preserve"> </w:t>
      </w:r>
      <w:sdt>
        <w:sdtPr>
          <w:id w:val="-194360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2B0DC960" w14:textId="77F5F807" w:rsidR="007317A0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27 of the </w:t>
      </w:r>
      <w:r w:rsidR="007317A0" w:rsidRPr="00162880">
        <w:rPr>
          <w:i/>
        </w:rPr>
        <w:t>Canadian Charter of Rights and Freedoms</w:t>
      </w:r>
      <w:r w:rsidR="007317A0">
        <w:t xml:space="preserve"> (multiculturalism) </w:t>
      </w:r>
      <w:sdt>
        <w:sdtPr>
          <w:id w:val="11863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4AF341CA" w14:textId="030A2867" w:rsidR="007317A0" w:rsidRPr="00FC54B3" w:rsidRDefault="00EC5845" w:rsidP="00180580">
      <w:pPr>
        <w:pStyle w:val="ListParagraph"/>
        <w:numPr>
          <w:ilvl w:val="0"/>
          <w:numId w:val="15"/>
        </w:numPr>
        <w:spacing w:before="120" w:after="60" w:line="360" w:lineRule="auto"/>
      </w:pPr>
      <w:r>
        <w:t>S</w:t>
      </w:r>
      <w:r w:rsidR="007317A0">
        <w:t xml:space="preserve">ection 28 of the </w:t>
      </w:r>
      <w:r w:rsidR="007317A0" w:rsidRPr="00162880">
        <w:rPr>
          <w:i/>
        </w:rPr>
        <w:t>Canadian Charter of Rights and Freedoms</w:t>
      </w:r>
      <w:r>
        <w:t xml:space="preserve"> (gender equality)</w:t>
      </w:r>
      <w:r w:rsidR="00F5389D">
        <w:t xml:space="preserve"> </w:t>
      </w:r>
      <w:sdt>
        <w:sdtPr>
          <w:id w:val="192151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89D">
            <w:rPr>
              <w:rFonts w:ascii="MS Gothic" w:eastAsia="MS Gothic" w:hAnsi="MS Gothic" w:hint="eastAsia"/>
            </w:rPr>
            <w:t>☐</w:t>
          </w:r>
        </w:sdtContent>
      </w:sdt>
    </w:p>
    <w:p w14:paraId="712FBB05" w14:textId="1A38E252" w:rsidR="00EC5845" w:rsidRDefault="00EC5845" w:rsidP="003529DC">
      <w:r>
        <w:br w:type="page"/>
      </w:r>
    </w:p>
    <w:p w14:paraId="29F536BE" w14:textId="77777777" w:rsidR="00DD1ECB" w:rsidRDefault="00DD1ECB" w:rsidP="00DD1ECB">
      <w:pPr>
        <w:spacing w:after="0"/>
        <w:rPr>
          <w:sz w:val="24"/>
        </w:rPr>
      </w:pPr>
    </w:p>
    <w:p w14:paraId="764CAB59" w14:textId="77777777" w:rsidR="00592005" w:rsidRPr="00C45800" w:rsidRDefault="00592005" w:rsidP="00592005">
      <w:pPr>
        <w:rPr>
          <w:b/>
          <w:color w:val="211E1F"/>
          <w:sz w:val="24"/>
          <w:szCs w:val="23"/>
        </w:rPr>
      </w:pPr>
      <w:r w:rsidRPr="00C45800">
        <w:rPr>
          <w:b/>
          <w:color w:val="211E1F"/>
          <w:sz w:val="24"/>
          <w:szCs w:val="23"/>
        </w:rPr>
        <w:t>Describe any options you have explored for funding and your need of financial support to proceed with the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92005" w14:paraId="69D74954" w14:textId="77777777" w:rsidTr="00E51E61">
        <w:trPr>
          <w:trHeight w:val="4857"/>
        </w:trPr>
        <w:tc>
          <w:tcPr>
            <w:tcW w:w="10621" w:type="dxa"/>
          </w:tcPr>
          <w:p w14:paraId="76565A68" w14:textId="77777777" w:rsidR="00592005" w:rsidRPr="00810728" w:rsidRDefault="00592005" w:rsidP="00E51E61"/>
        </w:tc>
      </w:tr>
    </w:tbl>
    <w:p w14:paraId="03251DF8" w14:textId="77777777" w:rsidR="00592005" w:rsidRDefault="00592005" w:rsidP="00592005">
      <w:pPr>
        <w:jc w:val="both"/>
        <w:rPr>
          <w:b/>
          <w:sz w:val="24"/>
        </w:rPr>
      </w:pPr>
    </w:p>
    <w:p w14:paraId="41FB6FA3" w14:textId="7FACAAD7" w:rsidR="00592005" w:rsidRPr="00C45800" w:rsidRDefault="00592005" w:rsidP="00592005">
      <w:pPr>
        <w:jc w:val="both"/>
        <w:rPr>
          <w:b/>
          <w:color w:val="211E1F"/>
          <w:sz w:val="24"/>
          <w:szCs w:val="23"/>
        </w:rPr>
      </w:pPr>
      <w:r w:rsidRPr="00C45800">
        <w:rPr>
          <w:b/>
          <w:color w:val="211E1F"/>
          <w:sz w:val="24"/>
          <w:szCs w:val="23"/>
        </w:rPr>
        <w:t>Have you consulted or do</w:t>
      </w:r>
      <w:r w:rsidR="00593E9F">
        <w:rPr>
          <w:b/>
          <w:color w:val="211E1F"/>
          <w:sz w:val="24"/>
          <w:szCs w:val="23"/>
        </w:rPr>
        <w:t xml:space="preserve"> you intend to consult a lawyer?</w:t>
      </w:r>
      <w:r w:rsidRPr="00C45800">
        <w:rPr>
          <w:b/>
          <w:color w:val="211E1F"/>
          <w:sz w:val="24"/>
          <w:szCs w:val="23"/>
        </w:rPr>
        <w:t xml:space="preserve"> If so, please describe what kind of legal help you sought, and whether </w:t>
      </w:r>
      <w:r w:rsidR="00B231E6">
        <w:rPr>
          <w:b/>
          <w:color w:val="211E1F"/>
          <w:sz w:val="24"/>
          <w:szCs w:val="23"/>
        </w:rPr>
        <w:t>a</w:t>
      </w:r>
      <w:r w:rsidRPr="00C45800">
        <w:rPr>
          <w:b/>
          <w:color w:val="211E1F"/>
          <w:sz w:val="24"/>
          <w:szCs w:val="23"/>
        </w:rPr>
        <w:t xml:space="preserve"> lawyer helped you prepare this application (please note that this is </w:t>
      </w:r>
      <w:r w:rsidRPr="000E2FF6">
        <w:rPr>
          <w:b/>
          <w:color w:val="211E1F"/>
          <w:sz w:val="24"/>
          <w:szCs w:val="23"/>
          <w:u w:val="single"/>
        </w:rPr>
        <w:t>not</w:t>
      </w:r>
      <w:r w:rsidRPr="00C45800">
        <w:rPr>
          <w:b/>
          <w:color w:val="211E1F"/>
          <w:sz w:val="24"/>
          <w:szCs w:val="23"/>
        </w:rPr>
        <w:t xml:space="preserve"> a requirement to apply for funding).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92005" w14:paraId="3F280348" w14:textId="77777777" w:rsidTr="00E51E61">
        <w:trPr>
          <w:trHeight w:val="4922"/>
        </w:trPr>
        <w:tc>
          <w:tcPr>
            <w:tcW w:w="10621" w:type="dxa"/>
          </w:tcPr>
          <w:p w14:paraId="65F69110" w14:textId="77777777" w:rsidR="00592005" w:rsidRPr="00810728" w:rsidRDefault="00592005" w:rsidP="00E51E61"/>
        </w:tc>
      </w:tr>
    </w:tbl>
    <w:p w14:paraId="12A122DF" w14:textId="77777777" w:rsidR="00592005" w:rsidRDefault="00592005" w:rsidP="003529DC">
      <w:pPr>
        <w:rPr>
          <w:sz w:val="24"/>
        </w:rPr>
      </w:pPr>
    </w:p>
    <w:p w14:paraId="508E91F9" w14:textId="77777777" w:rsidR="00592005" w:rsidRDefault="00592005" w:rsidP="003529DC">
      <w:pPr>
        <w:rPr>
          <w:sz w:val="24"/>
        </w:rPr>
      </w:pPr>
    </w:p>
    <w:p w14:paraId="2244A559" w14:textId="77777777" w:rsidR="00592005" w:rsidRDefault="00592005" w:rsidP="003529DC">
      <w:pPr>
        <w:rPr>
          <w:sz w:val="24"/>
        </w:rPr>
      </w:pPr>
    </w:p>
    <w:p w14:paraId="1965CC88" w14:textId="7C5B28D3" w:rsidR="00E869F0" w:rsidRPr="00592005" w:rsidRDefault="00B265D6" w:rsidP="003529DC">
      <w:pPr>
        <w:rPr>
          <w:b/>
          <w:sz w:val="24"/>
        </w:rPr>
      </w:pPr>
      <w:r w:rsidRPr="00592005">
        <w:rPr>
          <w:b/>
          <w:sz w:val="24"/>
        </w:rPr>
        <w:t>Describe the facts</w:t>
      </w:r>
      <w:r w:rsidR="00592005" w:rsidRPr="00592005">
        <w:rPr>
          <w:b/>
          <w:sz w:val="24"/>
        </w:rPr>
        <w:t xml:space="preserve"> and legal issues of</w:t>
      </w:r>
      <w:r w:rsidRPr="00592005">
        <w:rPr>
          <w:b/>
          <w:sz w:val="24"/>
        </w:rPr>
        <w:t xml:space="preserve"> </w:t>
      </w:r>
      <w:r w:rsidR="00592005" w:rsidRPr="00592005">
        <w:rPr>
          <w:b/>
          <w:sz w:val="24"/>
        </w:rPr>
        <w:t xml:space="preserve">your case and </w:t>
      </w:r>
      <w:r w:rsidR="00B231E6">
        <w:rPr>
          <w:b/>
          <w:sz w:val="24"/>
        </w:rPr>
        <w:t>your legal arguments.</w:t>
      </w:r>
      <w:r w:rsidRPr="00592005">
        <w:rPr>
          <w:b/>
          <w:sz w:val="24"/>
        </w:rPr>
        <w:t xml:space="preserve"> 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10696"/>
      </w:tblGrid>
      <w:tr w:rsidR="00DD1ECB" w14:paraId="50F1069C" w14:textId="77777777" w:rsidTr="0047470D">
        <w:trPr>
          <w:trHeight w:val="12409"/>
        </w:trPr>
        <w:tc>
          <w:tcPr>
            <w:tcW w:w="10696" w:type="dxa"/>
          </w:tcPr>
          <w:p w14:paraId="1EF0D839" w14:textId="77777777" w:rsidR="00DD1ECB" w:rsidRDefault="00DD1ECB" w:rsidP="00526191"/>
          <w:p w14:paraId="1A3A7D99" w14:textId="49D513C6" w:rsidR="00DD1ECB" w:rsidRDefault="00DD1ECB" w:rsidP="00DD1ECB"/>
        </w:tc>
      </w:tr>
    </w:tbl>
    <w:p w14:paraId="55A2E1E5" w14:textId="77777777" w:rsidR="0047470D" w:rsidRDefault="0047470D" w:rsidP="0047470D">
      <w:r>
        <w:br w:type="page"/>
      </w:r>
    </w:p>
    <w:p w14:paraId="10B23AD6" w14:textId="77777777" w:rsidR="0047470D" w:rsidRDefault="0047470D" w:rsidP="0047470D">
      <w:pPr>
        <w:spacing w:after="0"/>
        <w:rPr>
          <w:sz w:val="24"/>
        </w:rPr>
      </w:pPr>
    </w:p>
    <w:p w14:paraId="71642D35" w14:textId="4B768E05" w:rsidR="00CC3F28" w:rsidRPr="00B231E6" w:rsidRDefault="00B265D6" w:rsidP="00B231E6">
      <w:pPr>
        <w:jc w:val="both"/>
        <w:rPr>
          <w:b/>
        </w:rPr>
      </w:pPr>
      <w:r w:rsidRPr="00B231E6">
        <w:rPr>
          <w:b/>
          <w:sz w:val="24"/>
        </w:rPr>
        <w:t xml:space="preserve">Describe how your case is a </w:t>
      </w:r>
      <w:r w:rsidRPr="00B231E6">
        <w:rPr>
          <w:b/>
          <w:sz w:val="24"/>
          <w:u w:val="single"/>
        </w:rPr>
        <w:t>test</w:t>
      </w:r>
      <w:r w:rsidR="00B231E6" w:rsidRPr="00B231E6">
        <w:rPr>
          <w:b/>
          <w:sz w:val="24"/>
          <w:u w:val="single"/>
        </w:rPr>
        <w:t xml:space="preserve"> case</w:t>
      </w:r>
      <w:r w:rsidR="00B231E6" w:rsidRPr="00B231E6">
        <w:rPr>
          <w:b/>
          <w:sz w:val="24"/>
        </w:rPr>
        <w:t xml:space="preserve"> that has the potential to assert and clarify one of the human rights covered by the CCP.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D1ECB" w14:paraId="2271F17C" w14:textId="77777777" w:rsidTr="0047470D">
        <w:trPr>
          <w:trHeight w:val="12267"/>
        </w:trPr>
        <w:tc>
          <w:tcPr>
            <w:tcW w:w="10621" w:type="dxa"/>
          </w:tcPr>
          <w:p w14:paraId="6851BAA3" w14:textId="77777777" w:rsidR="00DD1ECB" w:rsidRDefault="00DD1ECB" w:rsidP="003529DC"/>
        </w:tc>
      </w:tr>
    </w:tbl>
    <w:p w14:paraId="0BEEC1DA" w14:textId="77777777" w:rsidR="0047470D" w:rsidRDefault="0047470D" w:rsidP="007901D9">
      <w:pPr>
        <w:rPr>
          <w:sz w:val="24"/>
        </w:rPr>
      </w:pPr>
      <w:r>
        <w:rPr>
          <w:sz w:val="24"/>
        </w:rPr>
        <w:br w:type="page"/>
      </w:r>
    </w:p>
    <w:p w14:paraId="5BCF4568" w14:textId="77777777" w:rsidR="0047470D" w:rsidRDefault="0047470D" w:rsidP="0047470D">
      <w:pPr>
        <w:spacing w:after="0"/>
        <w:rPr>
          <w:sz w:val="24"/>
        </w:rPr>
      </w:pPr>
    </w:p>
    <w:p w14:paraId="01C82F5F" w14:textId="67CEC5FB" w:rsidR="00EC5845" w:rsidRPr="00B231E6" w:rsidRDefault="007901D9" w:rsidP="00B231E6">
      <w:pPr>
        <w:jc w:val="both"/>
        <w:rPr>
          <w:b/>
          <w:sz w:val="24"/>
        </w:rPr>
      </w:pPr>
      <w:r w:rsidRPr="00B231E6">
        <w:rPr>
          <w:b/>
          <w:sz w:val="24"/>
        </w:rPr>
        <w:t xml:space="preserve">Describe how your case is of national importance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901D9" w14:paraId="1BC26C93" w14:textId="77777777" w:rsidTr="007901D9">
        <w:trPr>
          <w:trHeight w:val="5746"/>
        </w:trPr>
        <w:tc>
          <w:tcPr>
            <w:tcW w:w="10621" w:type="dxa"/>
          </w:tcPr>
          <w:p w14:paraId="4D7850D9" w14:textId="77777777" w:rsidR="007901D9" w:rsidRDefault="007901D9" w:rsidP="003529DC"/>
        </w:tc>
      </w:tr>
    </w:tbl>
    <w:p w14:paraId="2DE038CD" w14:textId="0137F096" w:rsidR="00EC5845" w:rsidRDefault="00EC5845" w:rsidP="003529DC"/>
    <w:p w14:paraId="6DF8E1AE" w14:textId="5FFB24FC" w:rsidR="00DD1ECB" w:rsidRPr="00B231E6" w:rsidRDefault="00DD1ECB" w:rsidP="00B231E6">
      <w:pPr>
        <w:jc w:val="both"/>
        <w:rPr>
          <w:b/>
          <w:color w:val="211E1F"/>
          <w:sz w:val="24"/>
          <w:szCs w:val="23"/>
        </w:rPr>
      </w:pPr>
      <w:r w:rsidRPr="00B231E6">
        <w:rPr>
          <w:b/>
          <w:color w:val="211E1F"/>
          <w:sz w:val="24"/>
          <w:szCs w:val="23"/>
        </w:rPr>
        <w:t>The CCP can only fund human rights challenges brought against laws, policies or practices</w:t>
      </w:r>
      <w:r w:rsidR="00D31289" w:rsidRPr="00D31289">
        <w:rPr>
          <w:b/>
          <w:color w:val="211E1F"/>
          <w:sz w:val="24"/>
          <w:szCs w:val="23"/>
        </w:rPr>
        <w:t xml:space="preserve"> </w:t>
      </w:r>
      <w:r w:rsidR="00D31289">
        <w:rPr>
          <w:b/>
          <w:color w:val="211E1F"/>
          <w:sz w:val="24"/>
          <w:szCs w:val="23"/>
        </w:rPr>
        <w:t xml:space="preserve">of </w:t>
      </w:r>
      <w:r w:rsidR="00D31289" w:rsidRPr="00D31289">
        <w:rPr>
          <w:b/>
          <w:color w:val="211E1F"/>
          <w:sz w:val="24"/>
          <w:szCs w:val="23"/>
          <w:u w:val="single"/>
        </w:rPr>
        <w:t>federal jurisdiction</w:t>
      </w:r>
      <w:r w:rsidRPr="00B231E6">
        <w:rPr>
          <w:b/>
          <w:color w:val="211E1F"/>
          <w:sz w:val="24"/>
          <w:szCs w:val="23"/>
        </w:rPr>
        <w:t>. Describe how your case meets this jurisdictional requirement.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7901D9" w14:paraId="25740D40" w14:textId="77777777" w:rsidTr="007901D9">
        <w:trPr>
          <w:trHeight w:val="5123"/>
        </w:trPr>
        <w:tc>
          <w:tcPr>
            <w:tcW w:w="10621" w:type="dxa"/>
          </w:tcPr>
          <w:p w14:paraId="279BF789" w14:textId="77777777" w:rsidR="007901D9" w:rsidRDefault="007901D9" w:rsidP="003529DC"/>
        </w:tc>
      </w:tr>
    </w:tbl>
    <w:p w14:paraId="496B2DE4" w14:textId="4DD91ECD" w:rsidR="00EC5845" w:rsidRDefault="00EC5845" w:rsidP="003529DC">
      <w:r>
        <w:br w:type="page"/>
      </w:r>
    </w:p>
    <w:p w14:paraId="79802085" w14:textId="77777777" w:rsidR="00C12002" w:rsidRDefault="00C12002" w:rsidP="00C12002">
      <w:pPr>
        <w:spacing w:after="0"/>
        <w:rPr>
          <w:color w:val="211E1F"/>
          <w:sz w:val="24"/>
          <w:szCs w:val="23"/>
        </w:rPr>
      </w:pPr>
    </w:p>
    <w:p w14:paraId="44EFC250" w14:textId="56DE0A08" w:rsidR="007901D9" w:rsidRDefault="007901D9" w:rsidP="003529DC">
      <w:pPr>
        <w:rPr>
          <w:b/>
        </w:rPr>
      </w:pPr>
    </w:p>
    <w:p w14:paraId="7CEDC507" w14:textId="7213F73B" w:rsidR="001C3C72" w:rsidRPr="001C3C72" w:rsidRDefault="001C3C72" w:rsidP="001C3C72">
      <w:pPr>
        <w:jc w:val="center"/>
        <w:rPr>
          <w:b/>
          <w:sz w:val="28"/>
        </w:rPr>
      </w:pPr>
      <w:r w:rsidRPr="001C3C72">
        <w:rPr>
          <w:b/>
          <w:sz w:val="28"/>
        </w:rPr>
        <w:t>Survey: Level of satisfaction with the services of the Court Challenges Program</w:t>
      </w:r>
    </w:p>
    <w:p w14:paraId="22EA062A" w14:textId="77777777" w:rsidR="001C3C72" w:rsidRDefault="001C3C72" w:rsidP="001C3C72">
      <w:pPr>
        <w:rPr>
          <w:b/>
        </w:rPr>
      </w:pPr>
    </w:p>
    <w:p w14:paraId="1FA4179F" w14:textId="48ACA95C" w:rsidR="0072570B" w:rsidRPr="0001373C" w:rsidRDefault="0072570B" w:rsidP="001C3C72">
      <w:pPr>
        <w:rPr>
          <w:b/>
          <w:sz w:val="20"/>
        </w:rPr>
      </w:pPr>
      <w:r w:rsidRPr="0001373C">
        <w:rPr>
          <w:rFonts w:cs="Corbel"/>
          <w:b/>
          <w:color w:val="211D1E"/>
          <w:szCs w:val="23"/>
        </w:rPr>
        <w:t>How did you hear about the CCP?</w:t>
      </w:r>
    </w:p>
    <w:p w14:paraId="5277039C" w14:textId="47F60640" w:rsidR="0047470D" w:rsidRDefault="001C3C72" w:rsidP="0001373C">
      <w:pPr>
        <w:pStyle w:val="ListParagraph"/>
        <w:numPr>
          <w:ilvl w:val="0"/>
          <w:numId w:val="16"/>
        </w:numPr>
        <w:spacing w:after="60"/>
      </w:pPr>
      <w:r>
        <w:t xml:space="preserve">Internet </w:t>
      </w:r>
      <w:r w:rsidR="0001373C" w:rsidRPr="0001373C">
        <w:rPr>
          <w:rFonts w:ascii="MS Gothic" w:eastAsia="MS Gothic" w:hAnsi="MS Gothic" w:hint="eastAsia"/>
        </w:rPr>
        <w:t>☐</w:t>
      </w:r>
    </w:p>
    <w:p w14:paraId="1DCE48FF" w14:textId="2D8A12C7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Print ads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75144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468948A4" w14:textId="650F0955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Leaflet or brochure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200658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183E2C1F" w14:textId="549F95D8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Word of mouth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846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2D97AA37" w14:textId="3488BA9D" w:rsidR="001C3C72" w:rsidRDefault="001C3C72" w:rsidP="0001373C">
      <w:pPr>
        <w:pStyle w:val="ListParagraph"/>
        <w:numPr>
          <w:ilvl w:val="0"/>
          <w:numId w:val="16"/>
        </w:numPr>
        <w:spacing w:after="60"/>
      </w:pPr>
      <w:r>
        <w:t>Other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59914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342CC9B" w14:textId="77777777" w:rsidR="0047470D" w:rsidRDefault="0047470D" w:rsidP="003529DC"/>
    <w:p w14:paraId="752AF69D" w14:textId="3AD25CE7" w:rsidR="00AD70FC" w:rsidRPr="001C3C72" w:rsidRDefault="00AD70FC" w:rsidP="003529DC">
      <w:pPr>
        <w:rPr>
          <w:b/>
        </w:rPr>
      </w:pPr>
      <w:r w:rsidRPr="001C3C72">
        <w:rPr>
          <w:b/>
        </w:rPr>
        <w:t>Did you find all the information you were looking for on the CCP website?</w:t>
      </w:r>
    </w:p>
    <w:p w14:paraId="143FC9FB" w14:textId="794E44E3" w:rsidR="0047470D" w:rsidRDefault="001C3C72" w:rsidP="0001373C">
      <w:pPr>
        <w:pStyle w:val="ListParagraph"/>
        <w:numPr>
          <w:ilvl w:val="0"/>
          <w:numId w:val="17"/>
        </w:numPr>
        <w:spacing w:after="60"/>
      </w:pPr>
      <w:r>
        <w:t>Yes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85510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08593BFF" w14:textId="6D0C2DDF" w:rsidR="001C3C72" w:rsidRDefault="001C3C72" w:rsidP="0001373C">
      <w:pPr>
        <w:pStyle w:val="ListParagraph"/>
        <w:numPr>
          <w:ilvl w:val="0"/>
          <w:numId w:val="17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6724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ADB5C6F" w14:textId="134969CC" w:rsidR="001C3C72" w:rsidRDefault="001C3C72" w:rsidP="0001373C">
      <w:pPr>
        <w:pStyle w:val="ListParagraph"/>
        <w:numPr>
          <w:ilvl w:val="0"/>
          <w:numId w:val="17"/>
        </w:numPr>
        <w:spacing w:after="60"/>
      </w:pPr>
      <w:r>
        <w:t xml:space="preserve">The information was </w:t>
      </w:r>
      <w:r w:rsidR="00B231E6">
        <w:t>incomplete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65135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6CAF590F" w14:textId="77777777" w:rsidR="0047470D" w:rsidRDefault="0047470D" w:rsidP="003529DC"/>
    <w:p w14:paraId="0C43ECA9" w14:textId="30C8D2FC" w:rsidR="00CA60AB" w:rsidRPr="001C3C72" w:rsidRDefault="00AD70FC" w:rsidP="003529DC">
      <w:pPr>
        <w:rPr>
          <w:b/>
        </w:rPr>
      </w:pPr>
      <w:r w:rsidRPr="001C3C72">
        <w:rPr>
          <w:b/>
        </w:rPr>
        <w:t xml:space="preserve">Was the information </w:t>
      </w:r>
      <w:r w:rsidR="001C3C72">
        <w:rPr>
          <w:b/>
        </w:rPr>
        <w:t xml:space="preserve">on the CCP website </w:t>
      </w:r>
      <w:r w:rsidRPr="001C3C72">
        <w:rPr>
          <w:b/>
        </w:rPr>
        <w:t>easy to find?</w:t>
      </w:r>
    </w:p>
    <w:p w14:paraId="622CB647" w14:textId="499C1440" w:rsidR="0047470D" w:rsidRDefault="001C3C72" w:rsidP="0001373C">
      <w:pPr>
        <w:pStyle w:val="ListParagraph"/>
        <w:numPr>
          <w:ilvl w:val="0"/>
          <w:numId w:val="18"/>
        </w:numPr>
        <w:spacing w:after="60"/>
      </w:pPr>
      <w:r>
        <w:t>Yes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4471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86AA4DC" w14:textId="04673EC7" w:rsidR="001C3C72" w:rsidRDefault="001C3C72" w:rsidP="0001373C">
      <w:pPr>
        <w:pStyle w:val="ListParagraph"/>
        <w:numPr>
          <w:ilvl w:val="0"/>
          <w:numId w:val="18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1212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6E25A53" w14:textId="36F5A992" w:rsidR="001C3C72" w:rsidRDefault="001C3C72" w:rsidP="0001373C">
      <w:pPr>
        <w:pStyle w:val="ListParagraph"/>
        <w:numPr>
          <w:ilvl w:val="0"/>
          <w:numId w:val="18"/>
        </w:numPr>
        <w:spacing w:after="60"/>
      </w:pPr>
      <w:r>
        <w:t>I had trouble finding this information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5229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54775C33" w14:textId="77777777" w:rsidR="0047470D" w:rsidRDefault="0047470D" w:rsidP="003529DC"/>
    <w:p w14:paraId="24DABA2E" w14:textId="0383FD57" w:rsidR="00AD70FC" w:rsidRPr="001C3C72" w:rsidRDefault="00AD70FC" w:rsidP="003529DC">
      <w:pPr>
        <w:rPr>
          <w:b/>
        </w:rPr>
      </w:pPr>
      <w:r w:rsidRPr="001C3C72">
        <w:rPr>
          <w:b/>
        </w:rPr>
        <w:t xml:space="preserve">Was the information </w:t>
      </w:r>
      <w:r w:rsidR="001C3C72">
        <w:rPr>
          <w:b/>
        </w:rPr>
        <w:t xml:space="preserve">on the CCP website </w:t>
      </w:r>
      <w:r w:rsidRPr="001C3C72">
        <w:rPr>
          <w:b/>
        </w:rPr>
        <w:t>easy to understand?</w:t>
      </w:r>
    </w:p>
    <w:p w14:paraId="10E6C9B2" w14:textId="37D3F414" w:rsidR="0047470D" w:rsidRDefault="001C3C72" w:rsidP="0001373C">
      <w:pPr>
        <w:pStyle w:val="ListParagraph"/>
        <w:numPr>
          <w:ilvl w:val="0"/>
          <w:numId w:val="19"/>
        </w:numPr>
        <w:spacing w:after="60"/>
      </w:pPr>
      <w:r>
        <w:t xml:space="preserve">Yes </w:t>
      </w:r>
      <w:sdt>
        <w:sdtPr>
          <w:rPr>
            <w:rFonts w:ascii="MS Gothic" w:eastAsia="MS Gothic" w:hAnsi="MS Gothic"/>
          </w:rPr>
          <w:id w:val="127783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36C0F9A4" w14:textId="7BDF26C6" w:rsidR="001C3C72" w:rsidRDefault="001C3C72" w:rsidP="0001373C">
      <w:pPr>
        <w:pStyle w:val="ListParagraph"/>
        <w:numPr>
          <w:ilvl w:val="0"/>
          <w:numId w:val="19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104528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74A6DB30" w14:textId="2EFD24D3" w:rsidR="001C3C72" w:rsidRDefault="001C3C72" w:rsidP="0001373C">
      <w:pPr>
        <w:pStyle w:val="ListParagraph"/>
        <w:numPr>
          <w:ilvl w:val="0"/>
          <w:numId w:val="19"/>
        </w:numPr>
        <w:spacing w:after="60"/>
      </w:pPr>
      <w:r>
        <w:t>I had trouble understanding some of the information on the website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67103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6E89A6A4" w14:textId="77777777" w:rsidR="0047470D" w:rsidRDefault="0047470D" w:rsidP="003529DC"/>
    <w:p w14:paraId="4B4540FB" w14:textId="6DA46BB0" w:rsidR="0047470D" w:rsidRPr="001C3C72" w:rsidRDefault="001C3C72" w:rsidP="0001373C">
      <w:pPr>
        <w:spacing w:after="60"/>
        <w:rPr>
          <w:b/>
        </w:rPr>
      </w:pPr>
      <w:r w:rsidRPr="001C3C72">
        <w:rPr>
          <w:b/>
        </w:rPr>
        <w:t>Did the CCP personnel answer your questions?</w:t>
      </w:r>
    </w:p>
    <w:p w14:paraId="75E2795F" w14:textId="48129996" w:rsidR="0047470D" w:rsidRDefault="001C3C72" w:rsidP="0001373C">
      <w:pPr>
        <w:pStyle w:val="ListParagraph"/>
        <w:numPr>
          <w:ilvl w:val="0"/>
          <w:numId w:val="20"/>
        </w:numPr>
        <w:spacing w:after="60"/>
      </w:pPr>
      <w:r>
        <w:t>Yes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-36444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455DD6E7" w14:textId="26D3BB74" w:rsidR="001C3C72" w:rsidRDefault="001C3C72" w:rsidP="0001373C">
      <w:pPr>
        <w:pStyle w:val="ListParagraph"/>
        <w:numPr>
          <w:ilvl w:val="0"/>
          <w:numId w:val="20"/>
        </w:numPr>
        <w:spacing w:after="60"/>
      </w:pPr>
      <w:r>
        <w:t>No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2681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181EA1AE" w14:textId="32412DAC" w:rsidR="00B231E6" w:rsidRDefault="001C3C72" w:rsidP="00B231E6">
      <w:pPr>
        <w:pStyle w:val="ListParagraph"/>
        <w:numPr>
          <w:ilvl w:val="0"/>
          <w:numId w:val="20"/>
        </w:numPr>
        <w:spacing w:after="60"/>
      </w:pPr>
      <w:r>
        <w:t>The CCP staff answered my questions</w:t>
      </w:r>
      <w:r w:rsidR="0071263F">
        <w:t xml:space="preserve"> in part</w:t>
      </w:r>
      <w:bookmarkStart w:id="0" w:name="_GoBack"/>
      <w:bookmarkEnd w:id="0"/>
      <w:r w:rsidR="00B231E6" w:rsidRPr="00B231E6">
        <w:t xml:space="preserve"> </w:t>
      </w:r>
      <w:r w:rsidR="00B231E6" w:rsidRPr="00B231E6">
        <w:rPr>
          <w:rFonts w:ascii="Segoe UI Symbol" w:hAnsi="Segoe UI Symbol" w:cs="Segoe UI Symbol"/>
        </w:rPr>
        <w:t>☐</w:t>
      </w:r>
    </w:p>
    <w:p w14:paraId="4702AF0B" w14:textId="78402062" w:rsidR="001C3C72" w:rsidRDefault="00B231E6" w:rsidP="0001373C">
      <w:pPr>
        <w:pStyle w:val="ListParagraph"/>
        <w:numPr>
          <w:ilvl w:val="0"/>
          <w:numId w:val="20"/>
        </w:numPr>
        <w:spacing w:after="60"/>
      </w:pPr>
      <w:r>
        <w:t>I did not ask any questions</w:t>
      </w:r>
      <w:r w:rsidR="0001373C">
        <w:t xml:space="preserve"> </w:t>
      </w:r>
      <w:sdt>
        <w:sdtPr>
          <w:rPr>
            <w:rFonts w:ascii="MS Gothic" w:eastAsia="MS Gothic" w:hAnsi="MS Gothic"/>
          </w:rPr>
          <w:id w:val="124962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3C" w:rsidRPr="0001373C">
            <w:rPr>
              <w:rFonts w:ascii="MS Gothic" w:eastAsia="MS Gothic" w:hAnsi="MS Gothic" w:hint="eastAsia"/>
            </w:rPr>
            <w:t>☐</w:t>
          </w:r>
        </w:sdtContent>
      </w:sdt>
    </w:p>
    <w:p w14:paraId="2D679E69" w14:textId="77777777" w:rsidR="001C3C72" w:rsidRDefault="001C3C72" w:rsidP="003529DC"/>
    <w:p w14:paraId="1D0366D7" w14:textId="4A156AA4" w:rsidR="001C3C72" w:rsidRDefault="001C3C72" w:rsidP="003529DC"/>
    <w:p w14:paraId="32A8F3EA" w14:textId="16A225C9" w:rsidR="0001373C" w:rsidRDefault="0001373C" w:rsidP="003529DC"/>
    <w:p w14:paraId="65905853" w14:textId="4F0BC6D9" w:rsidR="0001373C" w:rsidRDefault="0001373C" w:rsidP="003529DC"/>
    <w:p w14:paraId="11D85E48" w14:textId="34A5B5C4" w:rsidR="0001373C" w:rsidRDefault="0001373C" w:rsidP="003529DC"/>
    <w:p w14:paraId="543AF03A" w14:textId="741EBA9B" w:rsidR="0001373C" w:rsidRDefault="0001373C" w:rsidP="003529DC"/>
    <w:p w14:paraId="59E9CED5" w14:textId="77777777" w:rsidR="0001373C" w:rsidRDefault="0001373C" w:rsidP="003529DC"/>
    <w:p w14:paraId="762545AF" w14:textId="36F2D5DE" w:rsidR="00AD70FC" w:rsidRPr="001C3C72" w:rsidRDefault="00AD70FC" w:rsidP="003529DC">
      <w:pPr>
        <w:rPr>
          <w:b/>
        </w:rPr>
      </w:pPr>
      <w:r w:rsidRPr="001C3C72">
        <w:rPr>
          <w:b/>
        </w:rPr>
        <w:t xml:space="preserve">How could we improve the CCP website?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C3C72" w14:paraId="139D2119" w14:textId="77777777" w:rsidTr="0001373C">
        <w:trPr>
          <w:trHeight w:val="2516"/>
        </w:trPr>
        <w:tc>
          <w:tcPr>
            <w:tcW w:w="10621" w:type="dxa"/>
          </w:tcPr>
          <w:p w14:paraId="4B4E3D94" w14:textId="77777777" w:rsidR="001C3C72" w:rsidRDefault="001C3C72" w:rsidP="003529DC"/>
        </w:tc>
      </w:tr>
    </w:tbl>
    <w:p w14:paraId="0977D8FE" w14:textId="77777777" w:rsidR="001C3C72" w:rsidRDefault="001C3C72" w:rsidP="003529DC"/>
    <w:p w14:paraId="19E5E65A" w14:textId="77777777" w:rsidR="001C3C72" w:rsidRDefault="001C3C72" w:rsidP="003529DC"/>
    <w:p w14:paraId="0095846A" w14:textId="55CC4E55" w:rsidR="001C3C72" w:rsidRPr="001C3C72" w:rsidRDefault="001C3C72" w:rsidP="003529DC">
      <w:pPr>
        <w:rPr>
          <w:b/>
        </w:rPr>
      </w:pPr>
      <w:r w:rsidRPr="001C3C72">
        <w:rPr>
          <w:b/>
        </w:rPr>
        <w:t>How can we improve our services?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C3C72" w14:paraId="0E6F49DB" w14:textId="77777777" w:rsidTr="0001373C">
        <w:trPr>
          <w:trHeight w:val="2600"/>
        </w:trPr>
        <w:tc>
          <w:tcPr>
            <w:tcW w:w="10621" w:type="dxa"/>
          </w:tcPr>
          <w:p w14:paraId="3CF1419F" w14:textId="77777777" w:rsidR="001C3C72" w:rsidRDefault="001C3C72" w:rsidP="001C3C72"/>
        </w:tc>
      </w:tr>
    </w:tbl>
    <w:p w14:paraId="030618A4" w14:textId="77777777" w:rsidR="001C3C72" w:rsidRDefault="001C3C72" w:rsidP="001C3C72"/>
    <w:p w14:paraId="46E1168E" w14:textId="77777777" w:rsidR="001C3C72" w:rsidRDefault="001C3C72" w:rsidP="001C3C72"/>
    <w:p w14:paraId="6DD668D2" w14:textId="5E7108E9" w:rsidR="00AD70FC" w:rsidRPr="001C3C72" w:rsidRDefault="001C3C72" w:rsidP="001C3C72">
      <w:pPr>
        <w:rPr>
          <w:b/>
        </w:rPr>
      </w:pPr>
      <w:r w:rsidRPr="001C3C72">
        <w:rPr>
          <w:b/>
        </w:rPr>
        <w:t>We would like to receive your comments and suggestions to serve you better.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C3C72" w14:paraId="047D93CF" w14:textId="77777777" w:rsidTr="0001373C">
        <w:trPr>
          <w:trHeight w:val="2600"/>
        </w:trPr>
        <w:tc>
          <w:tcPr>
            <w:tcW w:w="10621" w:type="dxa"/>
          </w:tcPr>
          <w:p w14:paraId="48D3E824" w14:textId="77777777" w:rsidR="001C3C72" w:rsidRDefault="001C3C72" w:rsidP="001C3C72"/>
        </w:tc>
      </w:tr>
    </w:tbl>
    <w:p w14:paraId="316FAEE2" w14:textId="77777777" w:rsidR="001C3C72" w:rsidRPr="001C3C72" w:rsidRDefault="001C3C72" w:rsidP="001C3C72"/>
    <w:sectPr w:rsidR="001C3C72" w:rsidRPr="001C3C72" w:rsidSect="0047470D">
      <w:headerReference w:type="default" r:id="rId8"/>
      <w:pgSz w:w="12240" w:h="15840"/>
      <w:pgMar w:top="1134" w:right="758" w:bottom="568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6180" w14:textId="77777777" w:rsidR="00C773B3" w:rsidRDefault="00C773B3" w:rsidP="00FC54B3">
      <w:pPr>
        <w:spacing w:after="0" w:line="240" w:lineRule="auto"/>
      </w:pPr>
      <w:r>
        <w:separator/>
      </w:r>
    </w:p>
  </w:endnote>
  <w:endnote w:type="continuationSeparator" w:id="0">
    <w:p w14:paraId="10F7A4D6" w14:textId="77777777" w:rsidR="00C773B3" w:rsidRDefault="00C773B3" w:rsidP="00F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B201" w14:textId="77777777" w:rsidR="00C773B3" w:rsidRDefault="00C773B3" w:rsidP="00FC54B3">
      <w:pPr>
        <w:spacing w:after="0" w:line="240" w:lineRule="auto"/>
      </w:pPr>
      <w:r>
        <w:separator/>
      </w:r>
    </w:p>
  </w:footnote>
  <w:footnote w:type="continuationSeparator" w:id="0">
    <w:p w14:paraId="08823015" w14:textId="77777777" w:rsidR="00C773B3" w:rsidRDefault="00C773B3" w:rsidP="00FC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8383" w14:textId="77E61E3C" w:rsidR="00DD1ECB" w:rsidRDefault="00DD1ECB" w:rsidP="00DD1ECB">
    <w:pPr>
      <w:pStyle w:val="Header"/>
      <w:ind w:left="-284"/>
    </w:pPr>
    <w:r w:rsidRPr="00DD1ECB">
      <w:rPr>
        <w:noProof/>
        <w:lang w:val="en-US"/>
      </w:rPr>
      <w:drawing>
        <wp:inline distT="0" distB="0" distL="0" distR="0" wp14:anchorId="5D660CC2" wp14:editId="3FAA5D15">
          <wp:extent cx="1306285" cy="609600"/>
          <wp:effectExtent l="0" t="0" r="8255" b="0"/>
          <wp:docPr id="30" name="Picture 30" descr="P:\Arts\DEPT\ILOB\CCPCJ\Communication\logos\Logo PCJ-CCP\Logo final\Images\JPG 900px\PCJ-CCP_RGB_Full-Bilingual-Col-Black_9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rts\DEPT\ILOB\CCPCJ\Communication\logos\Logo PCJ-CCP\Logo final\Images\JPG 900px\PCJ-CCP_RGB_Full-Bilingual-Col-Black_9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618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CD6"/>
    <w:multiLevelType w:val="hybridMultilevel"/>
    <w:tmpl w:val="092630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52776"/>
    <w:multiLevelType w:val="hybridMultilevel"/>
    <w:tmpl w:val="8AE29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735"/>
    <w:multiLevelType w:val="hybridMultilevel"/>
    <w:tmpl w:val="61A8EA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D27C6"/>
    <w:multiLevelType w:val="hybridMultilevel"/>
    <w:tmpl w:val="23E09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23211"/>
    <w:multiLevelType w:val="hybridMultilevel"/>
    <w:tmpl w:val="F858E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C11"/>
    <w:multiLevelType w:val="hybridMultilevel"/>
    <w:tmpl w:val="E170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687E"/>
    <w:multiLevelType w:val="hybridMultilevel"/>
    <w:tmpl w:val="6BBEF2E2"/>
    <w:lvl w:ilvl="0" w:tplc="E19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196A40"/>
    <w:multiLevelType w:val="hybridMultilevel"/>
    <w:tmpl w:val="BE2AF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0BF5"/>
    <w:multiLevelType w:val="hybridMultilevel"/>
    <w:tmpl w:val="F2728D92"/>
    <w:lvl w:ilvl="0" w:tplc="E19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D1D0A"/>
    <w:multiLevelType w:val="hybridMultilevel"/>
    <w:tmpl w:val="8D1869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72FC"/>
    <w:multiLevelType w:val="multilevel"/>
    <w:tmpl w:val="1DA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E1356"/>
    <w:multiLevelType w:val="hybridMultilevel"/>
    <w:tmpl w:val="057A8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70FFA"/>
    <w:multiLevelType w:val="hybridMultilevel"/>
    <w:tmpl w:val="2C460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F36B6"/>
    <w:multiLevelType w:val="hybridMultilevel"/>
    <w:tmpl w:val="64F0C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8258F"/>
    <w:multiLevelType w:val="hybridMultilevel"/>
    <w:tmpl w:val="4874DF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5B4E48"/>
    <w:multiLevelType w:val="multilevel"/>
    <w:tmpl w:val="D5E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95B04"/>
    <w:multiLevelType w:val="hybridMultilevel"/>
    <w:tmpl w:val="D5942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3325"/>
    <w:multiLevelType w:val="hybridMultilevel"/>
    <w:tmpl w:val="9FECA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4715E"/>
    <w:multiLevelType w:val="hybridMultilevel"/>
    <w:tmpl w:val="07267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A2166"/>
    <w:multiLevelType w:val="hybridMultilevel"/>
    <w:tmpl w:val="059A63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8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6"/>
  </w:num>
  <w:num w:numId="18">
    <w:abstractNumId w:val="17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C"/>
    <w:rsid w:val="0001373C"/>
    <w:rsid w:val="00017DFF"/>
    <w:rsid w:val="000B0C56"/>
    <w:rsid w:val="000E2FF6"/>
    <w:rsid w:val="00126D6C"/>
    <w:rsid w:val="00173EA3"/>
    <w:rsid w:val="00180580"/>
    <w:rsid w:val="001A2668"/>
    <w:rsid w:val="001B5E09"/>
    <w:rsid w:val="001C3C72"/>
    <w:rsid w:val="002113CA"/>
    <w:rsid w:val="002210C1"/>
    <w:rsid w:val="00224C09"/>
    <w:rsid w:val="002653CF"/>
    <w:rsid w:val="00307B07"/>
    <w:rsid w:val="003529DC"/>
    <w:rsid w:val="0047470D"/>
    <w:rsid w:val="00526191"/>
    <w:rsid w:val="00547DB7"/>
    <w:rsid w:val="00560775"/>
    <w:rsid w:val="00592005"/>
    <w:rsid w:val="00593E9F"/>
    <w:rsid w:val="0063224D"/>
    <w:rsid w:val="00665B12"/>
    <w:rsid w:val="0068672B"/>
    <w:rsid w:val="0071263F"/>
    <w:rsid w:val="0072570B"/>
    <w:rsid w:val="007317A0"/>
    <w:rsid w:val="0076349F"/>
    <w:rsid w:val="007901D9"/>
    <w:rsid w:val="007939A7"/>
    <w:rsid w:val="007E225E"/>
    <w:rsid w:val="00814DCB"/>
    <w:rsid w:val="00836686"/>
    <w:rsid w:val="008B7299"/>
    <w:rsid w:val="009560F8"/>
    <w:rsid w:val="00A035CA"/>
    <w:rsid w:val="00A846EC"/>
    <w:rsid w:val="00A87136"/>
    <w:rsid w:val="00AC034A"/>
    <w:rsid w:val="00AD70FC"/>
    <w:rsid w:val="00B049F5"/>
    <w:rsid w:val="00B231E6"/>
    <w:rsid w:val="00B265D6"/>
    <w:rsid w:val="00B65495"/>
    <w:rsid w:val="00C12002"/>
    <w:rsid w:val="00C42AA8"/>
    <w:rsid w:val="00C773B3"/>
    <w:rsid w:val="00CA60AB"/>
    <w:rsid w:val="00CB062A"/>
    <w:rsid w:val="00CC0AE7"/>
    <w:rsid w:val="00CC3F28"/>
    <w:rsid w:val="00D002CC"/>
    <w:rsid w:val="00D31289"/>
    <w:rsid w:val="00D835B8"/>
    <w:rsid w:val="00DD1ECB"/>
    <w:rsid w:val="00E869F0"/>
    <w:rsid w:val="00EB0D24"/>
    <w:rsid w:val="00EC5845"/>
    <w:rsid w:val="00EE0E8D"/>
    <w:rsid w:val="00F5389D"/>
    <w:rsid w:val="00FA39FB"/>
    <w:rsid w:val="00FB28D5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A14A67"/>
  <w15:chartTrackingRefBased/>
  <w15:docId w15:val="{405C69B5-E68C-49DD-B249-9D61B71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DC"/>
    <w:pPr>
      <w:ind w:left="720"/>
      <w:contextualSpacing/>
    </w:pPr>
  </w:style>
  <w:style w:type="table" w:styleId="TableGrid">
    <w:name w:val="Table Grid"/>
    <w:basedOn w:val="TableNormal"/>
    <w:uiPriority w:val="39"/>
    <w:rsid w:val="00EB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B3"/>
  </w:style>
  <w:style w:type="paragraph" w:styleId="Footer">
    <w:name w:val="footer"/>
    <w:basedOn w:val="Normal"/>
    <w:link w:val="FooterChar"/>
    <w:uiPriority w:val="99"/>
    <w:unhideWhenUsed/>
    <w:rsid w:val="00FC54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9F78-91E7-42D5-9689-61B73028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uOttawa - Arts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Boudreau</dc:creator>
  <cp:keywords/>
  <dc:description/>
  <cp:lastModifiedBy>Geneviève Colverson</cp:lastModifiedBy>
  <cp:revision>12</cp:revision>
  <dcterms:created xsi:type="dcterms:W3CDTF">2019-10-30T14:43:00Z</dcterms:created>
  <dcterms:modified xsi:type="dcterms:W3CDTF">2019-12-18T16:47:00Z</dcterms:modified>
</cp:coreProperties>
</file>